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9985" w14:textId="77777777" w:rsidR="00FA376C" w:rsidRPr="002617D4" w:rsidRDefault="00FA376C" w:rsidP="00FA376C">
      <w:pPr>
        <w:spacing w:line="276" w:lineRule="auto"/>
        <w:jc w:val="center"/>
        <w:rPr>
          <w:b/>
          <w:color w:val="000000" w:themeColor="text1"/>
        </w:rPr>
      </w:pPr>
      <w:r w:rsidRPr="002617D4">
        <w:rPr>
          <w:b/>
          <w:color w:val="000000" w:themeColor="text1"/>
        </w:rPr>
        <w:t xml:space="preserve">KALENDER AKADEMIK SEMESTER GANJIL </w:t>
      </w:r>
    </w:p>
    <w:p w14:paraId="7DCD7C19" w14:textId="77777777" w:rsidR="00FA376C" w:rsidRDefault="00FA376C" w:rsidP="00FA376C">
      <w:pPr>
        <w:spacing w:line="276" w:lineRule="auto"/>
        <w:jc w:val="center"/>
        <w:rPr>
          <w:b/>
          <w:color w:val="000000" w:themeColor="text1"/>
        </w:rPr>
      </w:pPr>
      <w:r w:rsidRPr="002617D4">
        <w:rPr>
          <w:b/>
          <w:color w:val="000000" w:themeColor="text1"/>
        </w:rPr>
        <w:t>AKADEMI TERAPI WICARA – YAYASAN BINA WICARA</w:t>
      </w:r>
    </w:p>
    <w:p w14:paraId="34FFAF6E" w14:textId="233556F1" w:rsidR="00FA376C" w:rsidRDefault="00FA376C" w:rsidP="00FA376C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TAHUN AKADEMIK 2023 – 2024</w:t>
      </w:r>
    </w:p>
    <w:tbl>
      <w:tblPr>
        <w:tblStyle w:val="TableGrid"/>
        <w:tblpPr w:leftFromText="180" w:rightFromText="180" w:vertAnchor="text" w:horzAnchor="page" w:tblpX="611" w:tblpY="543"/>
        <w:tblOverlap w:val="never"/>
        <w:tblW w:w="11070" w:type="dxa"/>
        <w:tblLook w:val="04A0" w:firstRow="1" w:lastRow="0" w:firstColumn="1" w:lastColumn="0" w:noHBand="0" w:noVBand="1"/>
      </w:tblPr>
      <w:tblGrid>
        <w:gridCol w:w="1524"/>
        <w:gridCol w:w="5659"/>
        <w:gridCol w:w="3887"/>
      </w:tblGrid>
      <w:tr w:rsidR="00FA376C" w14:paraId="16A82F93" w14:textId="77777777" w:rsidTr="00FA376C">
        <w:trPr>
          <w:trHeight w:val="440"/>
        </w:trPr>
        <w:tc>
          <w:tcPr>
            <w:tcW w:w="1271" w:type="dxa"/>
          </w:tcPr>
          <w:p w14:paraId="3F2282A6" w14:textId="2D16BB3D" w:rsidR="00FA376C" w:rsidRPr="00FA376C" w:rsidRDefault="00FA376C" w:rsidP="00FA376C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0" w:name="_Hlk144820082"/>
            <w:r>
              <w:rPr>
                <w:b/>
                <w:bCs/>
                <w:lang w:val="en-US"/>
              </w:rPr>
              <w:t xml:space="preserve">SEMESTER </w:t>
            </w:r>
          </w:p>
        </w:tc>
        <w:tc>
          <w:tcPr>
            <w:tcW w:w="5809" w:type="dxa"/>
          </w:tcPr>
          <w:p w14:paraId="29FAE084" w14:textId="77777777" w:rsidR="00FA376C" w:rsidRPr="00FA376C" w:rsidRDefault="00FA376C" w:rsidP="00FA376C">
            <w:pPr>
              <w:pStyle w:val="NoSpacing"/>
              <w:jc w:val="center"/>
              <w:rPr>
                <w:b/>
                <w:bCs/>
              </w:rPr>
            </w:pPr>
            <w:r w:rsidRPr="00FA376C">
              <w:rPr>
                <w:b/>
                <w:bCs/>
              </w:rPr>
              <w:t>KEGIATAN</w:t>
            </w:r>
          </w:p>
        </w:tc>
        <w:tc>
          <w:tcPr>
            <w:tcW w:w="3990" w:type="dxa"/>
          </w:tcPr>
          <w:p w14:paraId="1883E300" w14:textId="77777777" w:rsidR="00FA376C" w:rsidRPr="00FA376C" w:rsidRDefault="00FA376C" w:rsidP="00FA376C">
            <w:pPr>
              <w:pStyle w:val="NoSpacing"/>
              <w:jc w:val="center"/>
              <w:rPr>
                <w:b/>
                <w:bCs/>
              </w:rPr>
            </w:pPr>
            <w:r w:rsidRPr="00FA376C">
              <w:rPr>
                <w:b/>
                <w:bCs/>
              </w:rPr>
              <w:t>WAKTU</w:t>
            </w:r>
          </w:p>
        </w:tc>
      </w:tr>
      <w:tr w:rsidR="00FA376C" w14:paraId="1CA36BB9" w14:textId="77777777" w:rsidTr="00FA376C">
        <w:tc>
          <w:tcPr>
            <w:tcW w:w="1271" w:type="dxa"/>
          </w:tcPr>
          <w:p w14:paraId="4D35D333" w14:textId="77777777" w:rsidR="00FA376C" w:rsidRDefault="00FA376C" w:rsidP="00FA376C">
            <w:pPr>
              <w:pStyle w:val="NoSpacing"/>
              <w:jc w:val="center"/>
            </w:pPr>
          </w:p>
          <w:p w14:paraId="24F4193B" w14:textId="77777777" w:rsidR="00FA376C" w:rsidRDefault="00FA376C" w:rsidP="00FA376C">
            <w:pPr>
              <w:pStyle w:val="NoSpacing"/>
              <w:jc w:val="center"/>
            </w:pPr>
          </w:p>
          <w:p w14:paraId="4378ADC5" w14:textId="77777777" w:rsidR="00FA376C" w:rsidRDefault="00FA376C" w:rsidP="00FA376C">
            <w:pPr>
              <w:pStyle w:val="NoSpacing"/>
              <w:jc w:val="center"/>
            </w:pPr>
          </w:p>
          <w:p w14:paraId="07AF4765" w14:textId="77777777" w:rsidR="00FA376C" w:rsidRDefault="00FA376C" w:rsidP="00FA376C">
            <w:pPr>
              <w:pStyle w:val="NoSpacing"/>
              <w:jc w:val="center"/>
            </w:pPr>
          </w:p>
          <w:p w14:paraId="6A52A596" w14:textId="77777777" w:rsidR="00FA376C" w:rsidRDefault="00FA376C" w:rsidP="00FA376C">
            <w:pPr>
              <w:pStyle w:val="NoSpacing"/>
              <w:jc w:val="center"/>
            </w:pPr>
            <w:r>
              <w:t>I</w:t>
            </w:r>
          </w:p>
          <w:p w14:paraId="7FA758A9" w14:textId="77777777" w:rsidR="00FA376C" w:rsidRPr="00DA19B4" w:rsidRDefault="00FA376C" w:rsidP="00FA376C">
            <w:pPr>
              <w:pStyle w:val="NoSpacing"/>
              <w:jc w:val="center"/>
            </w:pPr>
            <w:r>
              <w:t>(Satu)</w:t>
            </w:r>
          </w:p>
        </w:tc>
        <w:tc>
          <w:tcPr>
            <w:tcW w:w="5809" w:type="dxa"/>
          </w:tcPr>
          <w:p w14:paraId="52013E2F" w14:textId="77777777" w:rsidR="00FA376C" w:rsidRPr="00DA19B4" w:rsidRDefault="00FA376C" w:rsidP="00FA376C">
            <w:pPr>
              <w:pStyle w:val="NoSpacing"/>
              <w:numPr>
                <w:ilvl w:val="0"/>
                <w:numId w:val="11"/>
              </w:numPr>
              <w:ind w:left="436"/>
            </w:pPr>
            <w:r>
              <w:t>PKKMB</w:t>
            </w:r>
          </w:p>
          <w:p w14:paraId="14BB7568" w14:textId="77777777" w:rsidR="00FA376C" w:rsidRPr="00DA19B4" w:rsidRDefault="00FA376C" w:rsidP="00FA376C">
            <w:pPr>
              <w:pStyle w:val="NoSpacing"/>
              <w:numPr>
                <w:ilvl w:val="0"/>
                <w:numId w:val="11"/>
              </w:numPr>
              <w:ind w:left="436"/>
            </w:pPr>
            <w:r w:rsidRPr="00DA19B4">
              <w:t>Perkuliahan Teori</w:t>
            </w:r>
          </w:p>
          <w:p w14:paraId="7693D292" w14:textId="77777777" w:rsidR="00FA376C" w:rsidRPr="00DA19B4" w:rsidRDefault="00FA376C" w:rsidP="00FA376C">
            <w:pPr>
              <w:pStyle w:val="NoSpacing"/>
              <w:numPr>
                <w:ilvl w:val="0"/>
                <w:numId w:val="11"/>
              </w:numPr>
              <w:ind w:left="436"/>
            </w:pPr>
            <w:r w:rsidRPr="00DA19B4">
              <w:t>Praktik Kerja Lapangan</w:t>
            </w:r>
          </w:p>
          <w:p w14:paraId="2002294C" w14:textId="77777777" w:rsidR="00FA376C" w:rsidRPr="00DA19B4" w:rsidRDefault="00FA376C" w:rsidP="00FA376C">
            <w:pPr>
              <w:pStyle w:val="NoSpacing"/>
              <w:numPr>
                <w:ilvl w:val="0"/>
                <w:numId w:val="11"/>
              </w:numPr>
              <w:ind w:left="436"/>
            </w:pPr>
            <w:r w:rsidRPr="00DA19B4">
              <w:t>Ujian Tengah Semester</w:t>
            </w:r>
          </w:p>
          <w:p w14:paraId="0DF6FEA3" w14:textId="41E7ECB3" w:rsidR="00FA376C" w:rsidRDefault="00FA376C" w:rsidP="00FA376C">
            <w:pPr>
              <w:pStyle w:val="NoSpacing"/>
              <w:numPr>
                <w:ilvl w:val="0"/>
                <w:numId w:val="11"/>
              </w:numPr>
              <w:ind w:left="436"/>
            </w:pPr>
            <w:r w:rsidRPr="00DA19B4">
              <w:t>Ujian Akhir Semester</w:t>
            </w:r>
            <w:r>
              <w:t xml:space="preserve"> </w:t>
            </w:r>
            <w:r>
              <w:rPr>
                <w:lang w:val="en-US"/>
              </w:rPr>
              <w:t>(teori)</w:t>
            </w:r>
          </w:p>
          <w:p w14:paraId="57936544" w14:textId="02F831ED" w:rsidR="00FA376C" w:rsidRPr="00DA19B4" w:rsidRDefault="00FA376C" w:rsidP="00FA376C">
            <w:pPr>
              <w:pStyle w:val="NoSpacing"/>
              <w:numPr>
                <w:ilvl w:val="0"/>
                <w:numId w:val="11"/>
              </w:numPr>
              <w:ind w:left="436"/>
            </w:pPr>
            <w:r>
              <w:t>Ujian Akhir Semester Susulan</w:t>
            </w:r>
            <w:r>
              <w:rPr>
                <w:lang w:val="en-US"/>
              </w:rPr>
              <w:t xml:space="preserve"> (teori)</w:t>
            </w:r>
          </w:p>
          <w:p w14:paraId="4CA0C86E" w14:textId="77777777" w:rsidR="00FA376C" w:rsidRPr="00DA19B4" w:rsidRDefault="00FA376C" w:rsidP="00FA376C">
            <w:pPr>
              <w:pStyle w:val="NoSpacing"/>
              <w:numPr>
                <w:ilvl w:val="0"/>
                <w:numId w:val="11"/>
              </w:numPr>
              <w:ind w:left="436"/>
            </w:pPr>
            <w:r w:rsidRPr="00DA19B4">
              <w:t>Penyerahan nilai akhir mata kuliah dari Dosen ke Bag. Adm. Akademik</w:t>
            </w:r>
          </w:p>
          <w:p w14:paraId="4F35FEEC" w14:textId="77777777" w:rsidR="00FA376C" w:rsidRPr="00DA19B4" w:rsidRDefault="00FA376C" w:rsidP="00FA376C">
            <w:pPr>
              <w:pStyle w:val="NoSpacing"/>
              <w:numPr>
                <w:ilvl w:val="0"/>
                <w:numId w:val="11"/>
              </w:numPr>
              <w:ind w:left="436"/>
            </w:pPr>
            <w:r w:rsidRPr="00DA19B4">
              <w:t>Pembuatan Kartu Hasil Studi (KHS)</w:t>
            </w:r>
          </w:p>
          <w:p w14:paraId="65819134" w14:textId="77777777" w:rsidR="00FA376C" w:rsidRPr="00DA19B4" w:rsidRDefault="00FA376C" w:rsidP="00FA376C">
            <w:pPr>
              <w:pStyle w:val="NoSpacing"/>
              <w:numPr>
                <w:ilvl w:val="0"/>
                <w:numId w:val="11"/>
              </w:numPr>
              <w:ind w:left="436"/>
            </w:pPr>
            <w:r w:rsidRPr="00DA19B4">
              <w:rPr>
                <w:i/>
              </w:rPr>
              <w:t>Libur Semester Ganjil T.A. 2023 – 2024</w:t>
            </w:r>
          </w:p>
        </w:tc>
        <w:tc>
          <w:tcPr>
            <w:tcW w:w="3990" w:type="dxa"/>
          </w:tcPr>
          <w:p w14:paraId="36AC6031" w14:textId="77777777" w:rsidR="00FA376C" w:rsidRDefault="00FA376C" w:rsidP="00FA376C">
            <w:pPr>
              <w:pStyle w:val="NoSpacing"/>
            </w:pPr>
            <w:r>
              <w:t>21 – 24 Agustus 2023</w:t>
            </w:r>
          </w:p>
          <w:p w14:paraId="0DF30BA6" w14:textId="77777777" w:rsidR="00FA376C" w:rsidRDefault="00FA376C" w:rsidP="00FA376C">
            <w:pPr>
              <w:pStyle w:val="NoSpacing"/>
            </w:pPr>
            <w:r>
              <w:t>11 September – 18 Desember 2023</w:t>
            </w:r>
          </w:p>
          <w:p w14:paraId="40129C99" w14:textId="77777777" w:rsidR="00FA376C" w:rsidRDefault="00FA376C" w:rsidP="00FA376C">
            <w:pPr>
              <w:pStyle w:val="NoSpacing"/>
            </w:pPr>
            <w:r>
              <w:t>November 2023</w:t>
            </w:r>
          </w:p>
          <w:p w14:paraId="250E6363" w14:textId="77777777" w:rsidR="00FA376C" w:rsidRDefault="00FA376C" w:rsidP="00FA376C">
            <w:pPr>
              <w:pStyle w:val="NoSpacing"/>
            </w:pPr>
            <w:r>
              <w:t>30 Oktober – 2 November 2023</w:t>
            </w:r>
          </w:p>
          <w:p w14:paraId="3407A395" w14:textId="77777777" w:rsidR="00FA376C" w:rsidRDefault="00FA376C" w:rsidP="00FA376C">
            <w:pPr>
              <w:pStyle w:val="NoSpacing"/>
            </w:pPr>
            <w:r>
              <w:t>2 – 5 Januari 2024</w:t>
            </w:r>
          </w:p>
          <w:p w14:paraId="241B6412" w14:textId="77777777" w:rsidR="00FA376C" w:rsidRDefault="00FA376C" w:rsidP="00FA376C">
            <w:pPr>
              <w:pStyle w:val="NoSpacing"/>
            </w:pPr>
            <w:r>
              <w:t>8 – 12 Januari 2024</w:t>
            </w:r>
          </w:p>
          <w:p w14:paraId="49DAD151" w14:textId="77777777" w:rsidR="00FA376C" w:rsidRDefault="00FA376C" w:rsidP="00FA376C">
            <w:pPr>
              <w:pStyle w:val="NoSpacing"/>
            </w:pPr>
            <w:r>
              <w:t>15 – 19 Januari 2024</w:t>
            </w:r>
          </w:p>
          <w:p w14:paraId="6A9CF4E7" w14:textId="77777777" w:rsidR="00FA376C" w:rsidRDefault="00FA376C" w:rsidP="00FA376C">
            <w:pPr>
              <w:pStyle w:val="NoSpacing"/>
            </w:pPr>
          </w:p>
          <w:p w14:paraId="226C3203" w14:textId="77777777" w:rsidR="00FA376C" w:rsidRDefault="00FA376C" w:rsidP="00FA376C">
            <w:pPr>
              <w:pStyle w:val="NoSpacing"/>
            </w:pPr>
            <w:r>
              <w:t>24 – 26 Januari 2024</w:t>
            </w:r>
          </w:p>
          <w:p w14:paraId="2BC76CBD" w14:textId="223D7892" w:rsidR="00FA376C" w:rsidRPr="00FA376C" w:rsidRDefault="00FA376C" w:rsidP="00FA376C">
            <w:pPr>
              <w:pStyle w:val="NoSpacing"/>
              <w:rPr>
                <w:lang w:val="en-US"/>
              </w:rPr>
            </w:pPr>
            <w:r w:rsidRPr="00FA376C">
              <w:t xml:space="preserve">15 Januari – </w:t>
            </w:r>
            <w:r w:rsidRPr="00FA376C">
              <w:rPr>
                <w:lang w:val="en-US"/>
              </w:rPr>
              <w:t>1 Maret 202</w:t>
            </w:r>
            <w:r>
              <w:rPr>
                <w:lang w:val="en-US"/>
              </w:rPr>
              <w:t>4</w:t>
            </w:r>
          </w:p>
        </w:tc>
      </w:tr>
      <w:tr w:rsidR="00FA376C" w14:paraId="1331745D" w14:textId="77777777" w:rsidTr="00FA376C">
        <w:tc>
          <w:tcPr>
            <w:tcW w:w="1271" w:type="dxa"/>
          </w:tcPr>
          <w:p w14:paraId="4468629C" w14:textId="77777777" w:rsidR="00FA376C" w:rsidRDefault="00FA376C" w:rsidP="00FA376C">
            <w:pPr>
              <w:pStyle w:val="NoSpacing"/>
              <w:jc w:val="center"/>
            </w:pPr>
          </w:p>
          <w:p w14:paraId="739BE2AB" w14:textId="77777777" w:rsidR="00FA376C" w:rsidRDefault="00FA376C" w:rsidP="00FA376C">
            <w:pPr>
              <w:pStyle w:val="NoSpacing"/>
              <w:jc w:val="center"/>
            </w:pPr>
          </w:p>
          <w:p w14:paraId="3E53BED2" w14:textId="77777777" w:rsidR="00FA376C" w:rsidRDefault="00FA376C" w:rsidP="00FA376C">
            <w:pPr>
              <w:pStyle w:val="NoSpacing"/>
              <w:jc w:val="center"/>
            </w:pPr>
          </w:p>
          <w:p w14:paraId="2DCC4C24" w14:textId="77777777" w:rsidR="00FA376C" w:rsidRDefault="00FA376C" w:rsidP="00FA376C">
            <w:pPr>
              <w:pStyle w:val="NoSpacing"/>
              <w:jc w:val="center"/>
            </w:pPr>
          </w:p>
          <w:p w14:paraId="1191D05B" w14:textId="0A54D2CC" w:rsidR="00FA376C" w:rsidRPr="00FA376C" w:rsidRDefault="00FA376C" w:rsidP="00FA376C">
            <w:pPr>
              <w:pStyle w:val="NoSpacing"/>
              <w:jc w:val="center"/>
              <w:rPr>
                <w:lang w:val="en-US"/>
              </w:rPr>
            </w:pPr>
            <w:r>
              <w:t>II</w:t>
            </w:r>
            <w:r>
              <w:rPr>
                <w:lang w:val="en-US"/>
              </w:rPr>
              <w:t>I</w:t>
            </w:r>
          </w:p>
          <w:p w14:paraId="21F2ED48" w14:textId="57C6E6CB" w:rsidR="00FA376C" w:rsidRPr="00DA19B4" w:rsidRDefault="00FA376C" w:rsidP="00FA376C">
            <w:pPr>
              <w:pStyle w:val="NoSpacing"/>
              <w:jc w:val="center"/>
            </w:pPr>
            <w:r>
              <w:t>(</w:t>
            </w:r>
            <w:r>
              <w:rPr>
                <w:lang w:val="en-US"/>
              </w:rPr>
              <w:t>Tiga</w:t>
            </w:r>
            <w:r>
              <w:t>)</w:t>
            </w:r>
          </w:p>
        </w:tc>
        <w:tc>
          <w:tcPr>
            <w:tcW w:w="5809" w:type="dxa"/>
          </w:tcPr>
          <w:p w14:paraId="7F859BCC" w14:textId="77777777" w:rsidR="00FA376C" w:rsidRPr="00DA19B4" w:rsidRDefault="00FA376C" w:rsidP="00FA376C">
            <w:pPr>
              <w:pStyle w:val="NoSpacing"/>
              <w:numPr>
                <w:ilvl w:val="0"/>
                <w:numId w:val="12"/>
              </w:numPr>
              <w:ind w:left="436"/>
            </w:pPr>
            <w:r w:rsidRPr="00DA19B4">
              <w:t>Daftar Ulang Perkuliahan</w:t>
            </w:r>
          </w:p>
          <w:p w14:paraId="43B6ED9A" w14:textId="77777777" w:rsidR="00FA376C" w:rsidRPr="00DA19B4" w:rsidRDefault="00FA376C" w:rsidP="00FA376C">
            <w:pPr>
              <w:pStyle w:val="NoSpacing"/>
              <w:numPr>
                <w:ilvl w:val="0"/>
                <w:numId w:val="12"/>
              </w:numPr>
              <w:ind w:left="436"/>
            </w:pPr>
            <w:r w:rsidRPr="00DA19B4">
              <w:t>Perkuliahan Teori</w:t>
            </w:r>
          </w:p>
          <w:p w14:paraId="5BC5F699" w14:textId="77777777" w:rsidR="00FA376C" w:rsidRPr="00DA19B4" w:rsidRDefault="00FA376C" w:rsidP="00FA376C">
            <w:pPr>
              <w:pStyle w:val="NoSpacing"/>
              <w:numPr>
                <w:ilvl w:val="0"/>
                <w:numId w:val="12"/>
              </w:numPr>
              <w:ind w:left="436"/>
            </w:pPr>
            <w:r w:rsidRPr="00DA19B4">
              <w:t>Praktik Kerja Lapangan</w:t>
            </w:r>
          </w:p>
          <w:p w14:paraId="54923AA0" w14:textId="77777777" w:rsidR="00FA376C" w:rsidRPr="00DA19B4" w:rsidRDefault="00FA376C" w:rsidP="00FA376C">
            <w:pPr>
              <w:pStyle w:val="NoSpacing"/>
              <w:numPr>
                <w:ilvl w:val="0"/>
                <w:numId w:val="12"/>
              </w:numPr>
              <w:ind w:left="436"/>
            </w:pPr>
            <w:r w:rsidRPr="00DA19B4">
              <w:t>Ujian Tengah Semester</w:t>
            </w:r>
          </w:p>
          <w:p w14:paraId="08DFED50" w14:textId="77777777" w:rsidR="00FA376C" w:rsidRDefault="00FA376C" w:rsidP="00FA376C">
            <w:pPr>
              <w:pStyle w:val="NoSpacing"/>
              <w:numPr>
                <w:ilvl w:val="0"/>
                <w:numId w:val="12"/>
              </w:numPr>
              <w:ind w:left="436"/>
            </w:pPr>
            <w:r w:rsidRPr="00DA19B4">
              <w:t>Ujian Akhir Semester</w:t>
            </w:r>
            <w:r>
              <w:t xml:space="preserve"> (teori)</w:t>
            </w:r>
          </w:p>
          <w:p w14:paraId="119FB9BB" w14:textId="77777777" w:rsidR="00FA376C" w:rsidRDefault="00FA376C" w:rsidP="00FA376C">
            <w:pPr>
              <w:pStyle w:val="NoSpacing"/>
              <w:numPr>
                <w:ilvl w:val="0"/>
                <w:numId w:val="12"/>
              </w:numPr>
              <w:ind w:left="436"/>
            </w:pPr>
            <w:r w:rsidRPr="00DA19B4">
              <w:t>Ujian Akhir Semester</w:t>
            </w:r>
            <w:r>
              <w:t xml:space="preserve"> (praktik)</w:t>
            </w:r>
          </w:p>
          <w:p w14:paraId="37A50018" w14:textId="77777777" w:rsidR="00FA376C" w:rsidRPr="00DA19B4" w:rsidRDefault="00FA376C" w:rsidP="00FA376C">
            <w:pPr>
              <w:pStyle w:val="NoSpacing"/>
              <w:numPr>
                <w:ilvl w:val="0"/>
                <w:numId w:val="12"/>
              </w:numPr>
              <w:ind w:left="436"/>
            </w:pPr>
            <w:r w:rsidRPr="00DA19B4">
              <w:t>Ujian Akhir Semester</w:t>
            </w:r>
            <w:r>
              <w:t xml:space="preserve"> Susulan (teori)</w:t>
            </w:r>
          </w:p>
          <w:p w14:paraId="5001654B" w14:textId="77777777" w:rsidR="00FA376C" w:rsidRPr="00DA19B4" w:rsidRDefault="00FA376C" w:rsidP="00FA376C">
            <w:pPr>
              <w:pStyle w:val="NoSpacing"/>
              <w:numPr>
                <w:ilvl w:val="0"/>
                <w:numId w:val="12"/>
              </w:numPr>
              <w:ind w:left="436"/>
            </w:pPr>
            <w:r w:rsidRPr="00DA19B4">
              <w:t>Penyerahan nilai akhir mata kuliah dari Dosen ke Bag. Adm. Akademik</w:t>
            </w:r>
          </w:p>
          <w:p w14:paraId="6097E083" w14:textId="1BDFB84D" w:rsidR="00FA376C" w:rsidRPr="00DA19B4" w:rsidRDefault="00FA376C" w:rsidP="00FA376C">
            <w:pPr>
              <w:pStyle w:val="NoSpacing"/>
              <w:numPr>
                <w:ilvl w:val="0"/>
                <w:numId w:val="12"/>
              </w:numPr>
              <w:ind w:left="436"/>
            </w:pPr>
            <w:r w:rsidRPr="00DA19B4">
              <w:t>Pembuatan Kartu Hasil Studi (KHS)</w:t>
            </w:r>
          </w:p>
          <w:p w14:paraId="3D8CDB81" w14:textId="77777777" w:rsidR="00FA376C" w:rsidRPr="00DA19B4" w:rsidRDefault="00FA376C" w:rsidP="00FA376C">
            <w:pPr>
              <w:pStyle w:val="NoSpacing"/>
              <w:numPr>
                <w:ilvl w:val="0"/>
                <w:numId w:val="12"/>
              </w:numPr>
              <w:ind w:left="436"/>
            </w:pPr>
            <w:r w:rsidRPr="00DA19B4">
              <w:rPr>
                <w:i/>
              </w:rPr>
              <w:t>Libur Semester Ganjil T.A. 2023 – 2024</w:t>
            </w:r>
          </w:p>
        </w:tc>
        <w:tc>
          <w:tcPr>
            <w:tcW w:w="3990" w:type="dxa"/>
          </w:tcPr>
          <w:p w14:paraId="5FCDBC80" w14:textId="77777777" w:rsidR="00FA376C" w:rsidRDefault="00FA376C" w:rsidP="00FA376C">
            <w:pPr>
              <w:pStyle w:val="NoSpacing"/>
            </w:pPr>
            <w:r>
              <w:t>22 – 27 Agustus 2023</w:t>
            </w:r>
          </w:p>
          <w:p w14:paraId="72C57621" w14:textId="77777777" w:rsidR="00FA376C" w:rsidRDefault="00FA376C" w:rsidP="00FA376C">
            <w:pPr>
              <w:pStyle w:val="NoSpacing"/>
            </w:pPr>
            <w:r>
              <w:t>11 September – 30 November 2023</w:t>
            </w:r>
          </w:p>
          <w:p w14:paraId="1C51C4F4" w14:textId="77777777" w:rsidR="00FA376C" w:rsidRDefault="00FA376C" w:rsidP="00FA376C">
            <w:pPr>
              <w:pStyle w:val="NoSpacing"/>
            </w:pPr>
            <w:r>
              <w:t>4 - 30 Desember 2023</w:t>
            </w:r>
          </w:p>
          <w:p w14:paraId="07FD8CF3" w14:textId="77777777" w:rsidR="00FA376C" w:rsidRDefault="00FA376C" w:rsidP="00FA376C">
            <w:pPr>
              <w:pStyle w:val="NoSpacing"/>
            </w:pPr>
            <w:r>
              <w:t>30 Oktober – 2 November 2023</w:t>
            </w:r>
          </w:p>
          <w:p w14:paraId="2515049F" w14:textId="77777777" w:rsidR="00FA376C" w:rsidRDefault="00FA376C" w:rsidP="00FA376C">
            <w:pPr>
              <w:pStyle w:val="NoSpacing"/>
            </w:pPr>
            <w:r>
              <w:t>2 – 5 Januari 2024</w:t>
            </w:r>
          </w:p>
          <w:p w14:paraId="325F0009" w14:textId="77777777" w:rsidR="00FA376C" w:rsidRDefault="00FA376C" w:rsidP="00FA376C">
            <w:pPr>
              <w:pStyle w:val="NoSpacing"/>
            </w:pPr>
            <w:r>
              <w:t>8 – 12 Januari 2024</w:t>
            </w:r>
          </w:p>
          <w:p w14:paraId="01911C8F" w14:textId="77777777" w:rsidR="00FA376C" w:rsidRDefault="00FA376C" w:rsidP="00FA376C">
            <w:pPr>
              <w:pStyle w:val="NoSpacing"/>
            </w:pPr>
            <w:r>
              <w:t>15 – 19 Januari 2024</w:t>
            </w:r>
          </w:p>
          <w:p w14:paraId="370151C6" w14:textId="77777777" w:rsidR="00FA376C" w:rsidRDefault="00FA376C" w:rsidP="00FA376C">
            <w:pPr>
              <w:pStyle w:val="NoSpacing"/>
            </w:pPr>
            <w:r>
              <w:t>24 – 26 Januari 2024</w:t>
            </w:r>
          </w:p>
          <w:p w14:paraId="48AAD8C5" w14:textId="77777777" w:rsidR="00FA376C" w:rsidRDefault="00FA376C" w:rsidP="00FA376C">
            <w:pPr>
              <w:pStyle w:val="NoSpacing"/>
            </w:pPr>
          </w:p>
          <w:p w14:paraId="5D4AD994" w14:textId="77777777" w:rsidR="00FA376C" w:rsidRDefault="00FA376C" w:rsidP="00FA376C">
            <w:pPr>
              <w:pStyle w:val="NoSpacing"/>
            </w:pPr>
            <w:r>
              <w:t>29 – 31 Januari 2024</w:t>
            </w:r>
          </w:p>
          <w:p w14:paraId="1B89DEB5" w14:textId="65470CD4" w:rsidR="00FA376C" w:rsidRPr="00FA376C" w:rsidRDefault="00FA376C" w:rsidP="00FA376C">
            <w:pPr>
              <w:pStyle w:val="NoSpacing"/>
              <w:rPr>
                <w:lang w:val="en-US"/>
              </w:rPr>
            </w:pPr>
            <w:r w:rsidRPr="00FA376C">
              <w:rPr>
                <w:lang w:val="en-US"/>
              </w:rPr>
              <w:t>22</w:t>
            </w:r>
            <w:r w:rsidRPr="00FA376C">
              <w:t xml:space="preserve"> Januari</w:t>
            </w:r>
            <w:r w:rsidRPr="00FA376C">
              <w:rPr>
                <w:lang w:val="en-US"/>
              </w:rPr>
              <w:t xml:space="preserve"> – 1 Maret 2024</w:t>
            </w:r>
          </w:p>
        </w:tc>
      </w:tr>
      <w:tr w:rsidR="00FA376C" w14:paraId="21E65C72" w14:textId="77777777" w:rsidTr="00FA376C">
        <w:tc>
          <w:tcPr>
            <w:tcW w:w="1271" w:type="dxa"/>
          </w:tcPr>
          <w:p w14:paraId="6B49C682" w14:textId="77777777" w:rsidR="00FA376C" w:rsidRDefault="00FA376C" w:rsidP="00FA376C">
            <w:pPr>
              <w:pStyle w:val="NoSpacing"/>
              <w:jc w:val="center"/>
            </w:pPr>
          </w:p>
          <w:p w14:paraId="0851684F" w14:textId="77777777" w:rsidR="00FA376C" w:rsidRDefault="00FA376C" w:rsidP="00FA376C">
            <w:pPr>
              <w:pStyle w:val="NoSpacing"/>
              <w:jc w:val="center"/>
            </w:pPr>
          </w:p>
          <w:p w14:paraId="361B5493" w14:textId="77777777" w:rsidR="00FA376C" w:rsidRDefault="00FA376C" w:rsidP="00FA376C">
            <w:pPr>
              <w:pStyle w:val="NoSpacing"/>
              <w:jc w:val="center"/>
            </w:pPr>
          </w:p>
          <w:p w14:paraId="518855E1" w14:textId="77777777" w:rsidR="00FA376C" w:rsidRDefault="00FA376C" w:rsidP="00FA376C">
            <w:pPr>
              <w:pStyle w:val="NoSpacing"/>
              <w:jc w:val="center"/>
            </w:pPr>
          </w:p>
          <w:p w14:paraId="765387B4" w14:textId="6CC2FAAD" w:rsidR="00FA376C" w:rsidRPr="00FA376C" w:rsidRDefault="00FA376C" w:rsidP="00FA376C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7D8A04F7" w14:textId="3C2BE8DF" w:rsidR="00FA376C" w:rsidRDefault="00FA376C" w:rsidP="00FA376C">
            <w:pPr>
              <w:pStyle w:val="NoSpacing"/>
              <w:jc w:val="center"/>
            </w:pPr>
            <w:r>
              <w:t>(</w:t>
            </w:r>
            <w:r>
              <w:rPr>
                <w:lang w:val="en-US"/>
              </w:rPr>
              <w:t>Lima</w:t>
            </w:r>
            <w:r>
              <w:t>)</w:t>
            </w:r>
          </w:p>
        </w:tc>
        <w:tc>
          <w:tcPr>
            <w:tcW w:w="5809" w:type="dxa"/>
          </w:tcPr>
          <w:p w14:paraId="32ED6C3F" w14:textId="77777777" w:rsidR="00FA376C" w:rsidRPr="00DA19B4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 w:rsidRPr="00DA19B4">
              <w:t>Daftar Ulang Perkuliahan</w:t>
            </w:r>
          </w:p>
          <w:p w14:paraId="595E71BF" w14:textId="77777777" w:rsidR="00FA376C" w:rsidRPr="00DA19B4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 w:rsidRPr="00DA19B4">
              <w:t>Perkuliahan Teori</w:t>
            </w:r>
          </w:p>
          <w:p w14:paraId="173E8375" w14:textId="77777777" w:rsidR="00FA376C" w:rsidRPr="00DA19B4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 w:rsidRPr="00DA19B4">
              <w:t>Praktik Kerja Lapangan</w:t>
            </w:r>
          </w:p>
          <w:p w14:paraId="5445D587" w14:textId="77777777" w:rsidR="00FA376C" w:rsidRPr="00DA19B4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 w:rsidRPr="00DA19B4">
              <w:t>Ujian Tengah Semester</w:t>
            </w:r>
          </w:p>
          <w:p w14:paraId="161D7476" w14:textId="3AE434D8" w:rsidR="00FA376C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 w:rsidRPr="00DA19B4">
              <w:t>Ujian Akhir Semester</w:t>
            </w:r>
            <w:r>
              <w:t xml:space="preserve"> </w:t>
            </w:r>
            <w:r w:rsidR="00D123E7">
              <w:rPr>
                <w:lang w:val="en-US"/>
              </w:rPr>
              <w:t>(praktikum</w:t>
            </w:r>
            <w:r>
              <w:t>)</w:t>
            </w:r>
          </w:p>
          <w:p w14:paraId="0309933C" w14:textId="5E4FDB14" w:rsidR="00FA376C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 w:rsidRPr="00DA19B4">
              <w:t>Ujian Akhir Semester</w:t>
            </w:r>
            <w:r>
              <w:t xml:space="preserve"> (</w:t>
            </w:r>
            <w:r w:rsidR="00D123E7">
              <w:rPr>
                <w:lang w:val="en-US"/>
              </w:rPr>
              <w:t>teori</w:t>
            </w:r>
            <w:r>
              <w:t>)</w:t>
            </w:r>
          </w:p>
          <w:p w14:paraId="21621966" w14:textId="439228D9" w:rsidR="00FA376C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>
              <w:t xml:space="preserve">Ujian Akhir Semester </w:t>
            </w:r>
            <w:r w:rsidR="00266F8E">
              <w:rPr>
                <w:lang w:val="en-US"/>
              </w:rPr>
              <w:t>Susulan</w:t>
            </w:r>
            <w:r>
              <w:t xml:space="preserve"> (teori)</w:t>
            </w:r>
          </w:p>
          <w:p w14:paraId="4B75252A" w14:textId="77777777" w:rsidR="00FA376C" w:rsidRPr="002B7C34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>
              <w:t>Ujian Akhir Semester Ulang (praktikum)</w:t>
            </w:r>
          </w:p>
          <w:p w14:paraId="681F9532" w14:textId="77777777" w:rsidR="00FA376C" w:rsidRPr="00DA19B4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 w:rsidRPr="00DA19B4">
              <w:t>Penyerahan nilai akhir mata kuliah dari Dosen ke Bag. Adm. Akademik</w:t>
            </w:r>
          </w:p>
          <w:p w14:paraId="1EAB904F" w14:textId="77777777" w:rsidR="00FA376C" w:rsidRPr="00DA19B4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 w:rsidRPr="00DA19B4">
              <w:t>Pembuatan Kartu Hasil Studi (KHS)</w:t>
            </w:r>
          </w:p>
          <w:p w14:paraId="36CBE4D1" w14:textId="77777777" w:rsidR="00FA376C" w:rsidRPr="00DA19B4" w:rsidRDefault="00FA376C" w:rsidP="00FA376C">
            <w:pPr>
              <w:pStyle w:val="NoSpacing"/>
              <w:numPr>
                <w:ilvl w:val="0"/>
                <w:numId w:val="13"/>
              </w:numPr>
              <w:ind w:left="436"/>
            </w:pPr>
            <w:r w:rsidRPr="00DA19B4">
              <w:rPr>
                <w:i/>
              </w:rPr>
              <w:t>Libur Semester Ganjil T.A. 2023 – 2024</w:t>
            </w:r>
          </w:p>
        </w:tc>
        <w:tc>
          <w:tcPr>
            <w:tcW w:w="3990" w:type="dxa"/>
          </w:tcPr>
          <w:p w14:paraId="4715EFA8" w14:textId="77777777" w:rsidR="00FA376C" w:rsidRDefault="00FA376C" w:rsidP="00FA376C">
            <w:pPr>
              <w:pStyle w:val="NoSpacing"/>
            </w:pPr>
            <w:r>
              <w:t>22 – 27 Agustus 2023</w:t>
            </w:r>
          </w:p>
          <w:p w14:paraId="2F97CFAE" w14:textId="77777777" w:rsidR="00FA376C" w:rsidRPr="002B7C34" w:rsidRDefault="00FA376C" w:rsidP="00FA376C">
            <w:pPr>
              <w:pStyle w:val="NoSpacing"/>
            </w:pPr>
            <w:r>
              <w:t>11 September – 27 Oktober 2023</w:t>
            </w:r>
          </w:p>
          <w:p w14:paraId="6E072345" w14:textId="1C27BC14" w:rsidR="00FA376C" w:rsidRDefault="00FA376C" w:rsidP="00FA376C">
            <w:pPr>
              <w:pStyle w:val="NoSpacing"/>
            </w:pPr>
            <w:r>
              <w:t xml:space="preserve">1 November – </w:t>
            </w:r>
            <w:r w:rsidR="00D123E7">
              <w:rPr>
                <w:lang w:val="en-US"/>
              </w:rPr>
              <w:t>15</w:t>
            </w:r>
            <w:r>
              <w:t xml:space="preserve"> Desember 2023</w:t>
            </w:r>
          </w:p>
          <w:p w14:paraId="22E0FED6" w14:textId="77777777" w:rsidR="00FA376C" w:rsidRDefault="00FA376C" w:rsidP="00FA376C">
            <w:pPr>
              <w:pStyle w:val="NoSpacing"/>
            </w:pPr>
            <w:r>
              <w:t>9 – 13 Oktober 2023</w:t>
            </w:r>
          </w:p>
          <w:p w14:paraId="310B9E3D" w14:textId="389AF68C" w:rsidR="00FA376C" w:rsidRPr="00D123E7" w:rsidRDefault="00FA376C" w:rsidP="00FA376C">
            <w:pPr>
              <w:pStyle w:val="NoSpacing"/>
              <w:rPr>
                <w:lang w:val="en-US"/>
              </w:rPr>
            </w:pPr>
            <w:r>
              <w:t>2</w:t>
            </w:r>
            <w:r w:rsidR="00D123E7">
              <w:rPr>
                <w:lang w:val="en-US"/>
              </w:rPr>
              <w:t>0</w:t>
            </w:r>
            <w:r>
              <w:t xml:space="preserve"> – </w:t>
            </w:r>
            <w:r w:rsidR="00D123E7">
              <w:rPr>
                <w:lang w:val="en-US"/>
              </w:rPr>
              <w:t>29</w:t>
            </w:r>
            <w:r>
              <w:t xml:space="preserve"> </w:t>
            </w:r>
            <w:r w:rsidR="00D123E7">
              <w:rPr>
                <w:lang w:val="en-US"/>
              </w:rPr>
              <w:t>Desember</w:t>
            </w:r>
            <w:r>
              <w:t xml:space="preserve"> 202</w:t>
            </w:r>
            <w:r w:rsidR="00D123E7">
              <w:rPr>
                <w:lang w:val="en-US"/>
              </w:rPr>
              <w:t>3</w:t>
            </w:r>
          </w:p>
          <w:p w14:paraId="6752D847" w14:textId="77777777" w:rsidR="00D123E7" w:rsidRDefault="00D123E7" w:rsidP="00FA376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 – 5 Januari 2024</w:t>
            </w:r>
          </w:p>
          <w:p w14:paraId="2D5B0100" w14:textId="77777777" w:rsidR="00D123E7" w:rsidRDefault="00D123E7" w:rsidP="00FA376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8 – 12 Januari 2024</w:t>
            </w:r>
          </w:p>
          <w:p w14:paraId="73BED175" w14:textId="77777777" w:rsidR="00D123E7" w:rsidRDefault="00D123E7" w:rsidP="00FA376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23 – 25 Januari 2024</w:t>
            </w:r>
          </w:p>
          <w:p w14:paraId="44BD0FDC" w14:textId="77777777" w:rsidR="00D123E7" w:rsidRDefault="00D123E7" w:rsidP="00FA376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29 – 31 Januari 2024</w:t>
            </w:r>
          </w:p>
          <w:p w14:paraId="0692106B" w14:textId="77777777" w:rsidR="00D123E7" w:rsidRDefault="00D123E7" w:rsidP="00FA376C">
            <w:pPr>
              <w:pStyle w:val="NoSpacing"/>
              <w:rPr>
                <w:lang w:val="en-US"/>
              </w:rPr>
            </w:pPr>
          </w:p>
          <w:p w14:paraId="21080499" w14:textId="77777777" w:rsidR="00D123E7" w:rsidRDefault="00D123E7" w:rsidP="00FA376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5 – 8 Februari 2024</w:t>
            </w:r>
          </w:p>
          <w:p w14:paraId="2C9D1975" w14:textId="32B8F5BC" w:rsidR="00D123E7" w:rsidRPr="00D123E7" w:rsidRDefault="00D123E7" w:rsidP="00FA376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29 Januari – 1 Maret 2024</w:t>
            </w:r>
          </w:p>
        </w:tc>
      </w:tr>
      <w:bookmarkEnd w:id="0"/>
    </w:tbl>
    <w:p w14:paraId="01CB754E" w14:textId="77777777" w:rsidR="00FA376C" w:rsidRDefault="00FA376C" w:rsidP="00FA376C">
      <w:pPr>
        <w:spacing w:line="276" w:lineRule="auto"/>
        <w:jc w:val="both"/>
        <w:rPr>
          <w:color w:val="000000" w:themeColor="text1"/>
        </w:rPr>
      </w:pPr>
    </w:p>
    <w:p w14:paraId="733CAEDB" w14:textId="77777777" w:rsidR="00FA376C" w:rsidRDefault="00FA376C" w:rsidP="00FA376C">
      <w:pPr>
        <w:spacing w:line="276" w:lineRule="auto"/>
        <w:jc w:val="both"/>
        <w:rPr>
          <w:color w:val="000000" w:themeColor="text1"/>
        </w:rPr>
      </w:pPr>
    </w:p>
    <w:p w14:paraId="60379DDD" w14:textId="77777777" w:rsidR="00FA376C" w:rsidRDefault="00FA376C" w:rsidP="00FA376C">
      <w:pPr>
        <w:spacing w:line="276" w:lineRule="auto"/>
        <w:jc w:val="both"/>
        <w:rPr>
          <w:color w:val="000000" w:themeColor="text1"/>
        </w:rPr>
      </w:pPr>
    </w:p>
    <w:p w14:paraId="6E53FC5F" w14:textId="3CA8ED8A" w:rsidR="00FA376C" w:rsidRPr="002617D4" w:rsidRDefault="00FA376C" w:rsidP="00FA376C">
      <w:pPr>
        <w:pStyle w:val="Title"/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2617D4">
        <w:rPr>
          <w:sz w:val="24"/>
          <w:lang w:val="id-ID"/>
        </w:rPr>
        <w:t xml:space="preserve">Jakarta, </w:t>
      </w:r>
      <w:r w:rsidRPr="002617D4">
        <w:rPr>
          <w:sz w:val="24"/>
        </w:rPr>
        <w:t>2</w:t>
      </w:r>
      <w:r>
        <w:rPr>
          <w:sz w:val="24"/>
        </w:rPr>
        <w:t>1</w:t>
      </w:r>
      <w:r w:rsidRPr="002617D4">
        <w:rPr>
          <w:sz w:val="24"/>
        </w:rPr>
        <w:t xml:space="preserve"> Agustus 202</w:t>
      </w:r>
      <w:r>
        <w:rPr>
          <w:sz w:val="24"/>
        </w:rPr>
        <w:t>3</w:t>
      </w:r>
    </w:p>
    <w:p w14:paraId="2705C618" w14:textId="3D970C0C" w:rsidR="00FA376C" w:rsidRPr="002617D4" w:rsidRDefault="00FA376C" w:rsidP="00FA376C">
      <w:pPr>
        <w:pStyle w:val="xl25"/>
        <w:pBdr>
          <w:bottom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Pr="002617D4">
        <w:rPr>
          <w:rFonts w:ascii="Times New Roman" w:eastAsia="Times New Roman" w:hAnsi="Times New Roman" w:cs="Times New Roman"/>
          <w:lang w:val="id-ID"/>
        </w:rPr>
        <w:t>Akademi Terapi Wicara – YBW</w:t>
      </w:r>
    </w:p>
    <w:p w14:paraId="238D4AAE" w14:textId="2C7C9011" w:rsidR="00FA376C" w:rsidRDefault="002969A5" w:rsidP="00FA376C">
      <w:pPr>
        <w:pStyle w:val="xl25"/>
        <w:pBdr>
          <w:bottom w:val="none" w:sz="0" w:space="0" w:color="auto"/>
        </w:pBdr>
        <w:spacing w:before="0" w:beforeAutospacing="0" w:after="0" w:afterAutospacing="0" w:line="360" w:lineRule="auto"/>
        <w:ind w:left="567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074C43" wp14:editId="6F7E8145">
            <wp:simplePos x="0" y="0"/>
            <wp:positionH relativeFrom="column">
              <wp:posOffset>4002405</wp:posOffset>
            </wp:positionH>
            <wp:positionV relativeFrom="paragraph">
              <wp:posOffset>66675</wp:posOffset>
            </wp:positionV>
            <wp:extent cx="694690" cy="702310"/>
            <wp:effectExtent l="0" t="0" r="0" b="254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927">
        <w:rPr>
          <w:noProof/>
        </w:rPr>
        <w:drawing>
          <wp:anchor distT="0" distB="0" distL="114300" distR="114300" simplePos="0" relativeHeight="251659264" behindDoc="0" locked="0" layoutInCell="1" allowOverlap="1" wp14:anchorId="63FB769A" wp14:editId="3BE17C47">
            <wp:simplePos x="0" y="0"/>
            <wp:positionH relativeFrom="column">
              <wp:posOffset>3496945</wp:posOffset>
            </wp:positionH>
            <wp:positionV relativeFrom="paragraph">
              <wp:posOffset>67945</wp:posOffset>
            </wp:positionV>
            <wp:extent cx="819785" cy="681355"/>
            <wp:effectExtent l="0" t="0" r="0" b="4445"/>
            <wp:wrapNone/>
            <wp:docPr id="16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6C561" w14:textId="77777777" w:rsidR="00FA376C" w:rsidRDefault="00FA376C" w:rsidP="00FA376C">
      <w:pPr>
        <w:pStyle w:val="xl25"/>
        <w:pBdr>
          <w:bottom w:val="none" w:sz="0" w:space="0" w:color="auto"/>
        </w:pBdr>
        <w:spacing w:before="0" w:beforeAutospacing="0" w:after="0" w:afterAutospacing="0" w:line="360" w:lineRule="auto"/>
        <w:ind w:left="5670"/>
        <w:jc w:val="both"/>
        <w:rPr>
          <w:rFonts w:ascii="Times New Roman" w:eastAsia="Times New Roman" w:hAnsi="Times New Roman" w:cs="Times New Roman"/>
        </w:rPr>
      </w:pPr>
    </w:p>
    <w:p w14:paraId="2D7F2814" w14:textId="77777777" w:rsidR="00FA376C" w:rsidRPr="002617D4" w:rsidRDefault="00FA376C" w:rsidP="00FA376C">
      <w:pPr>
        <w:pStyle w:val="xl25"/>
        <w:pBdr>
          <w:bottom w:val="none" w:sz="0" w:space="0" w:color="auto"/>
        </w:pBdr>
        <w:spacing w:before="0" w:beforeAutospacing="0" w:after="0" w:afterAutospacing="0" w:line="360" w:lineRule="auto"/>
        <w:ind w:left="5670"/>
        <w:jc w:val="both"/>
        <w:rPr>
          <w:rFonts w:ascii="Times New Roman" w:eastAsia="Times New Roman" w:hAnsi="Times New Roman" w:cs="Times New Roman"/>
          <w:u w:val="single"/>
        </w:rPr>
      </w:pPr>
      <w:r w:rsidRPr="002617D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</w:p>
    <w:p w14:paraId="02315B44" w14:textId="70E675F3" w:rsidR="00FA376C" w:rsidRPr="00FA376C" w:rsidRDefault="00FA376C" w:rsidP="00FA376C">
      <w:pPr>
        <w:pStyle w:val="xl25"/>
        <w:pBdr>
          <w:bottom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id-ID"/>
        </w:rPr>
      </w:pPr>
      <w:r w:rsidRPr="00FA376C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Pr="00FA376C">
        <w:rPr>
          <w:rFonts w:ascii="Times New Roman" w:eastAsia="Times New Roman" w:hAnsi="Times New Roman" w:cs="Times New Roman"/>
          <w:lang w:val="id-ID"/>
        </w:rPr>
        <w:t>H</w:t>
      </w:r>
      <w:r w:rsidRPr="00FA376C">
        <w:rPr>
          <w:rFonts w:ascii="Times New Roman" w:eastAsia="Times New Roman" w:hAnsi="Times New Roman" w:cs="Times New Roman"/>
        </w:rPr>
        <w:t>ikmatun Sa’diah, A.Md T.W., M.Pd.</w:t>
      </w:r>
    </w:p>
    <w:p w14:paraId="0B6CF732" w14:textId="759F3206" w:rsidR="00FA376C" w:rsidRPr="00FA376C" w:rsidRDefault="00FA376C" w:rsidP="00FA376C">
      <w:pPr>
        <w:pStyle w:val="NoSpacing"/>
      </w:pPr>
      <w:r>
        <w:rPr>
          <w:lang w:val="en-US"/>
        </w:rPr>
        <w:t xml:space="preserve">                                                                                         </w:t>
      </w:r>
      <w:r w:rsidRPr="002617D4">
        <w:t>Direktur</w:t>
      </w:r>
    </w:p>
    <w:sectPr w:rsidR="00FA376C" w:rsidRPr="00FA376C" w:rsidSect="00BF49EC">
      <w:headerReference w:type="default" r:id="rId10"/>
      <w:pgSz w:w="12242" w:h="18722" w:code="120"/>
      <w:pgMar w:top="2552" w:right="1418" w:bottom="198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64B8" w14:textId="77777777" w:rsidR="003B11A3" w:rsidRDefault="003B11A3" w:rsidP="00547DA9">
      <w:r>
        <w:separator/>
      </w:r>
    </w:p>
  </w:endnote>
  <w:endnote w:type="continuationSeparator" w:id="0">
    <w:p w14:paraId="635B947C" w14:textId="77777777" w:rsidR="003B11A3" w:rsidRDefault="003B11A3" w:rsidP="0054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BC5F" w14:textId="77777777" w:rsidR="003B11A3" w:rsidRDefault="003B11A3" w:rsidP="00547DA9">
      <w:r>
        <w:separator/>
      </w:r>
    </w:p>
  </w:footnote>
  <w:footnote w:type="continuationSeparator" w:id="0">
    <w:p w14:paraId="42818A0C" w14:textId="77777777" w:rsidR="003B11A3" w:rsidRDefault="003B11A3" w:rsidP="0054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3F7C" w14:textId="77777777" w:rsidR="00547DA9" w:rsidRDefault="00547DA9">
    <w:pPr>
      <w:pStyle w:val="Header"/>
    </w:pPr>
    <w:r>
      <w:rPr>
        <w:noProof/>
        <w:color w:val="0D0D0D" w:themeColor="text1" w:themeTint="F2"/>
      </w:rPr>
      <w:drawing>
        <wp:anchor distT="0" distB="0" distL="114300" distR="114300" simplePos="0" relativeHeight="251659264" behindDoc="0" locked="0" layoutInCell="1" allowOverlap="1" wp14:anchorId="672FDDC9" wp14:editId="4E1D1497">
          <wp:simplePos x="0" y="0"/>
          <wp:positionH relativeFrom="column">
            <wp:posOffset>-819785</wp:posOffset>
          </wp:positionH>
          <wp:positionV relativeFrom="paragraph">
            <wp:posOffset>-365125</wp:posOffset>
          </wp:positionV>
          <wp:extent cx="7608570" cy="145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AF3"/>
    <w:multiLevelType w:val="hybridMultilevel"/>
    <w:tmpl w:val="91EC8E02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B4B18C3"/>
    <w:multiLevelType w:val="hybridMultilevel"/>
    <w:tmpl w:val="2F461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5AA8"/>
    <w:multiLevelType w:val="hybridMultilevel"/>
    <w:tmpl w:val="35CA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0B8E"/>
    <w:multiLevelType w:val="hybridMultilevel"/>
    <w:tmpl w:val="CA2A27C8"/>
    <w:lvl w:ilvl="0" w:tplc="84E271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C44FF"/>
    <w:multiLevelType w:val="hybridMultilevel"/>
    <w:tmpl w:val="822AFC70"/>
    <w:lvl w:ilvl="0" w:tplc="84E271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A00DC"/>
    <w:multiLevelType w:val="hybridMultilevel"/>
    <w:tmpl w:val="A74A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615B"/>
    <w:multiLevelType w:val="hybridMultilevel"/>
    <w:tmpl w:val="5356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E4E3D"/>
    <w:multiLevelType w:val="hybridMultilevel"/>
    <w:tmpl w:val="A0A8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9F8"/>
    <w:multiLevelType w:val="hybridMultilevel"/>
    <w:tmpl w:val="CA2A27C8"/>
    <w:lvl w:ilvl="0" w:tplc="84E271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F4B32"/>
    <w:multiLevelType w:val="hybridMultilevel"/>
    <w:tmpl w:val="1064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60623"/>
    <w:multiLevelType w:val="hybridMultilevel"/>
    <w:tmpl w:val="5D08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A2084"/>
    <w:multiLevelType w:val="hybridMultilevel"/>
    <w:tmpl w:val="1EEE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0071"/>
    <w:multiLevelType w:val="hybridMultilevel"/>
    <w:tmpl w:val="643A5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73179">
    <w:abstractNumId w:val="9"/>
  </w:num>
  <w:num w:numId="2" w16cid:durableId="1780907426">
    <w:abstractNumId w:val="1"/>
  </w:num>
  <w:num w:numId="3" w16cid:durableId="1291518287">
    <w:abstractNumId w:val="4"/>
  </w:num>
  <w:num w:numId="4" w16cid:durableId="1554659182">
    <w:abstractNumId w:val="3"/>
  </w:num>
  <w:num w:numId="5" w16cid:durableId="1519077831">
    <w:abstractNumId w:val="8"/>
  </w:num>
  <w:num w:numId="6" w16cid:durableId="1067647750">
    <w:abstractNumId w:val="12"/>
  </w:num>
  <w:num w:numId="7" w16cid:durableId="1299264053">
    <w:abstractNumId w:val="11"/>
  </w:num>
  <w:num w:numId="8" w16cid:durableId="1392655396">
    <w:abstractNumId w:val="5"/>
  </w:num>
  <w:num w:numId="9" w16cid:durableId="56712591">
    <w:abstractNumId w:val="6"/>
  </w:num>
  <w:num w:numId="10" w16cid:durableId="1998800398">
    <w:abstractNumId w:val="7"/>
  </w:num>
  <w:num w:numId="11" w16cid:durableId="1831600366">
    <w:abstractNumId w:val="10"/>
  </w:num>
  <w:num w:numId="12" w16cid:durableId="154615245">
    <w:abstractNumId w:val="0"/>
  </w:num>
  <w:num w:numId="13" w16cid:durableId="1324358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2F"/>
    <w:rsid w:val="0001273A"/>
    <w:rsid w:val="000B304B"/>
    <w:rsid w:val="000E2275"/>
    <w:rsid w:val="00121BCE"/>
    <w:rsid w:val="00123505"/>
    <w:rsid w:val="00134EB1"/>
    <w:rsid w:val="001A3F09"/>
    <w:rsid w:val="00200057"/>
    <w:rsid w:val="00210523"/>
    <w:rsid w:val="00213078"/>
    <w:rsid w:val="0024571C"/>
    <w:rsid w:val="00266F8E"/>
    <w:rsid w:val="002969A5"/>
    <w:rsid w:val="003B11A3"/>
    <w:rsid w:val="00410C8F"/>
    <w:rsid w:val="004736EA"/>
    <w:rsid w:val="004B1D2C"/>
    <w:rsid w:val="004F1089"/>
    <w:rsid w:val="00517A83"/>
    <w:rsid w:val="00547DA9"/>
    <w:rsid w:val="005F505D"/>
    <w:rsid w:val="00606F4B"/>
    <w:rsid w:val="006753A7"/>
    <w:rsid w:val="00691B4B"/>
    <w:rsid w:val="006B1F2F"/>
    <w:rsid w:val="007916DE"/>
    <w:rsid w:val="00795D09"/>
    <w:rsid w:val="007A0B4B"/>
    <w:rsid w:val="007B248C"/>
    <w:rsid w:val="007E7259"/>
    <w:rsid w:val="00800595"/>
    <w:rsid w:val="008417D2"/>
    <w:rsid w:val="00894D26"/>
    <w:rsid w:val="00966EB8"/>
    <w:rsid w:val="009F7DEC"/>
    <w:rsid w:val="00A02CD0"/>
    <w:rsid w:val="00A207F1"/>
    <w:rsid w:val="00A407FD"/>
    <w:rsid w:val="00A77AE6"/>
    <w:rsid w:val="00A94038"/>
    <w:rsid w:val="00A960E6"/>
    <w:rsid w:val="00B11186"/>
    <w:rsid w:val="00B3148F"/>
    <w:rsid w:val="00B85A97"/>
    <w:rsid w:val="00BB405A"/>
    <w:rsid w:val="00BE038B"/>
    <w:rsid w:val="00BF49EC"/>
    <w:rsid w:val="00C13D92"/>
    <w:rsid w:val="00C14C31"/>
    <w:rsid w:val="00C51270"/>
    <w:rsid w:val="00CD2D65"/>
    <w:rsid w:val="00CE0DB1"/>
    <w:rsid w:val="00D04BF2"/>
    <w:rsid w:val="00D06057"/>
    <w:rsid w:val="00D123E7"/>
    <w:rsid w:val="00D22D45"/>
    <w:rsid w:val="00D86DE8"/>
    <w:rsid w:val="00DA4E6B"/>
    <w:rsid w:val="00DF1022"/>
    <w:rsid w:val="00E003B0"/>
    <w:rsid w:val="00E06CB8"/>
    <w:rsid w:val="00E17287"/>
    <w:rsid w:val="00E20E46"/>
    <w:rsid w:val="00E276EE"/>
    <w:rsid w:val="00EB7E98"/>
    <w:rsid w:val="00EC5983"/>
    <w:rsid w:val="00F32205"/>
    <w:rsid w:val="00F64F8C"/>
    <w:rsid w:val="00FA376C"/>
    <w:rsid w:val="00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33EDC"/>
  <w15:docId w15:val="{365CC62E-EB2F-4427-9281-37580B8A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6B1F2F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BodyText">
    <w:name w:val="Body Text"/>
    <w:basedOn w:val="Normal"/>
    <w:link w:val="BodyTextChar"/>
    <w:rsid w:val="006B1F2F"/>
    <w:pPr>
      <w:jc w:val="both"/>
    </w:pPr>
  </w:style>
  <w:style w:type="character" w:customStyle="1" w:styleId="BodyTextChar">
    <w:name w:val="Body Text Char"/>
    <w:basedOn w:val="DefaultParagraphFont"/>
    <w:link w:val="BodyText"/>
    <w:rsid w:val="006B1F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2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B1D2C"/>
    <w:pPr>
      <w:ind w:left="720"/>
      <w:contextualSpacing/>
    </w:pPr>
    <w:rPr>
      <w:noProof/>
      <w:lang w:val="id-ID"/>
    </w:rPr>
  </w:style>
  <w:style w:type="paragraph" w:styleId="NoSpacing">
    <w:name w:val="No Spacing"/>
    <w:uiPriority w:val="1"/>
    <w:qFormat/>
    <w:rsid w:val="004B1D2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B85A97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FA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A376C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A37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825C-C93B-49C9-AFFE-091CA410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adm1</dc:creator>
  <cp:lastModifiedBy>ADM-2</cp:lastModifiedBy>
  <cp:revision>3</cp:revision>
  <cp:lastPrinted>2021-08-27T06:03:00Z</cp:lastPrinted>
  <dcterms:created xsi:type="dcterms:W3CDTF">2023-09-06T05:05:00Z</dcterms:created>
  <dcterms:modified xsi:type="dcterms:W3CDTF">2023-09-12T02:49:00Z</dcterms:modified>
</cp:coreProperties>
</file>